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quyền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mua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cổ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phần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của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CTCP </w:t>
      </w:r>
      <w:proofErr w:type="spellStart"/>
      <w:r w:rsidR="00D76EE7" w:rsidRPr="00D76EE7">
        <w:rPr>
          <w:b/>
          <w:color w:val="000000"/>
          <w:sz w:val="28"/>
          <w:szCs w:val="28"/>
        </w:rPr>
        <w:t>Truyền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thông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Nghe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nhìn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Hà </w:t>
      </w:r>
      <w:proofErr w:type="spellStart"/>
      <w:r w:rsidR="00D76EE7" w:rsidRPr="00D76EE7">
        <w:rPr>
          <w:b/>
          <w:color w:val="000000"/>
          <w:sz w:val="28"/>
          <w:szCs w:val="28"/>
        </w:rPr>
        <w:t>Nội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do </w:t>
      </w:r>
      <w:proofErr w:type="spellStart"/>
      <w:r w:rsidR="00D76EE7" w:rsidRPr="00D76EE7">
        <w:rPr>
          <w:b/>
          <w:color w:val="000000"/>
          <w:sz w:val="28"/>
          <w:szCs w:val="28"/>
        </w:rPr>
        <w:t>Ủy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ban </w:t>
      </w:r>
      <w:proofErr w:type="spellStart"/>
      <w:r w:rsidR="00D76EE7" w:rsidRPr="00D76EE7">
        <w:rPr>
          <w:b/>
          <w:color w:val="000000"/>
          <w:sz w:val="28"/>
          <w:szCs w:val="28"/>
        </w:rPr>
        <w:t>Nhân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b/>
          <w:color w:val="000000"/>
          <w:sz w:val="28"/>
          <w:szCs w:val="28"/>
        </w:rPr>
        <w:t>dân</w:t>
      </w:r>
      <w:proofErr w:type="spellEnd"/>
      <w:r w:rsidR="00D76EE7" w:rsidRPr="00D76EE7">
        <w:rPr>
          <w:b/>
          <w:color w:val="000000"/>
          <w:sz w:val="28"/>
          <w:szCs w:val="28"/>
        </w:rPr>
        <w:t xml:space="preserve"> TP. Hà </w:t>
      </w:r>
      <w:proofErr w:type="spellStart"/>
      <w:r w:rsidR="00D76EE7" w:rsidRPr="00D76EE7">
        <w:rPr>
          <w:b/>
          <w:color w:val="000000"/>
          <w:sz w:val="28"/>
          <w:szCs w:val="28"/>
        </w:rPr>
        <w:t>Nội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quyền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mua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cổ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phần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của</w:t>
      </w:r>
      <w:proofErr w:type="spellEnd"/>
      <w:r w:rsidR="00D76EE7" w:rsidRPr="00D76EE7">
        <w:rPr>
          <w:color w:val="000000"/>
          <w:sz w:val="28"/>
          <w:szCs w:val="28"/>
        </w:rPr>
        <w:t xml:space="preserve"> CTCP </w:t>
      </w:r>
      <w:proofErr w:type="spellStart"/>
      <w:r w:rsidR="00D76EE7" w:rsidRPr="00D76EE7">
        <w:rPr>
          <w:color w:val="000000"/>
          <w:sz w:val="28"/>
          <w:szCs w:val="28"/>
        </w:rPr>
        <w:t>Truyền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thông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Nghe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nhìn</w:t>
      </w:r>
      <w:proofErr w:type="spellEnd"/>
      <w:r w:rsidR="00D76EE7" w:rsidRPr="00D76EE7">
        <w:rPr>
          <w:color w:val="000000"/>
          <w:sz w:val="28"/>
          <w:szCs w:val="28"/>
        </w:rPr>
        <w:t xml:space="preserve"> Hà </w:t>
      </w:r>
      <w:proofErr w:type="spellStart"/>
      <w:r w:rsidR="00D76EE7" w:rsidRPr="00D76EE7">
        <w:rPr>
          <w:color w:val="000000"/>
          <w:sz w:val="28"/>
          <w:szCs w:val="28"/>
        </w:rPr>
        <w:t>Nội</w:t>
      </w:r>
      <w:proofErr w:type="spellEnd"/>
      <w:r w:rsidR="00D76EE7" w:rsidRPr="00D76EE7">
        <w:rPr>
          <w:color w:val="000000"/>
          <w:sz w:val="28"/>
          <w:szCs w:val="28"/>
        </w:rPr>
        <w:t xml:space="preserve"> do </w:t>
      </w:r>
      <w:proofErr w:type="spellStart"/>
      <w:r w:rsidR="00D76EE7" w:rsidRPr="00D76EE7">
        <w:rPr>
          <w:color w:val="000000"/>
          <w:sz w:val="28"/>
          <w:szCs w:val="28"/>
        </w:rPr>
        <w:t>Ủy</w:t>
      </w:r>
      <w:proofErr w:type="spellEnd"/>
      <w:r w:rsidR="00D76EE7" w:rsidRPr="00D76EE7">
        <w:rPr>
          <w:color w:val="000000"/>
          <w:sz w:val="28"/>
          <w:szCs w:val="28"/>
        </w:rPr>
        <w:t xml:space="preserve"> ban </w:t>
      </w:r>
      <w:proofErr w:type="spellStart"/>
      <w:r w:rsidR="00D76EE7" w:rsidRPr="00D76EE7">
        <w:rPr>
          <w:color w:val="000000"/>
          <w:sz w:val="28"/>
          <w:szCs w:val="28"/>
        </w:rPr>
        <w:t>Nhân</w:t>
      </w:r>
      <w:proofErr w:type="spellEnd"/>
      <w:r w:rsidR="00D76EE7" w:rsidRPr="00D76EE7">
        <w:rPr>
          <w:color w:val="000000"/>
          <w:sz w:val="28"/>
          <w:szCs w:val="28"/>
        </w:rPr>
        <w:t xml:space="preserve"> </w:t>
      </w:r>
      <w:proofErr w:type="spellStart"/>
      <w:r w:rsidR="00D76EE7" w:rsidRPr="00D76EE7">
        <w:rPr>
          <w:color w:val="000000"/>
          <w:sz w:val="28"/>
          <w:szCs w:val="28"/>
        </w:rPr>
        <w:t>dân</w:t>
      </w:r>
      <w:proofErr w:type="spellEnd"/>
      <w:r w:rsidR="00D76EE7" w:rsidRPr="00D76EE7">
        <w:rPr>
          <w:color w:val="000000"/>
          <w:sz w:val="28"/>
          <w:szCs w:val="28"/>
        </w:rPr>
        <w:t xml:space="preserve"> TP. Hà </w:t>
      </w:r>
      <w:proofErr w:type="spellStart"/>
      <w:r w:rsidR="00D76EE7" w:rsidRPr="00D76EE7">
        <w:rPr>
          <w:color w:val="000000"/>
          <w:sz w:val="28"/>
          <w:szCs w:val="28"/>
        </w:rPr>
        <w:t>Nộ</w:t>
      </w:r>
      <w:r w:rsidR="00D76EE7" w:rsidRPr="00D76EE7">
        <w:rPr>
          <w:color w:val="000000"/>
          <w:sz w:val="28"/>
          <w:szCs w:val="28"/>
        </w:rPr>
        <w:t>i</w:t>
      </w:r>
      <w:proofErr w:type="spellEnd"/>
      <w:r w:rsidR="00D76EE7" w:rsidRPr="00D76EE7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CD156B"/>
    <w:rsid w:val="00D73DC9"/>
    <w:rsid w:val="00D76EE7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2019-03-06T10:53:00Z</dcterms:modified>
</cp:coreProperties>
</file>